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55" w:rsidRDefault="00CC3C55"/>
    <w:p w:rsidR="00CC3C55" w:rsidRDefault="00CC3C55"/>
    <w:p w:rsidR="00D93285" w:rsidRPr="00E35579" w:rsidRDefault="00CC3C55" w:rsidP="00CC3C55">
      <w:pPr>
        <w:jc w:val="center"/>
        <w:rPr>
          <w:b/>
          <w:i/>
          <w:color w:val="1F3864" w:themeColor="accent5" w:themeShade="80"/>
          <w:sz w:val="44"/>
          <w:szCs w:val="44"/>
          <w:u w:val="single"/>
        </w:rPr>
      </w:pPr>
      <w:r w:rsidRPr="00E35579">
        <w:rPr>
          <w:b/>
          <w:i/>
          <w:color w:val="1F3864" w:themeColor="accent5" w:themeShade="80"/>
          <w:sz w:val="44"/>
          <w:szCs w:val="44"/>
          <w:u w:val="single"/>
        </w:rPr>
        <w:t>Уважаемые жители п. Листвянский!</w:t>
      </w:r>
    </w:p>
    <w:p w:rsidR="00CC3C55" w:rsidRPr="00E35579" w:rsidRDefault="00CC3C55" w:rsidP="00CC3C55">
      <w:pPr>
        <w:jc w:val="center"/>
        <w:rPr>
          <w:b/>
          <w:i/>
          <w:color w:val="1F3864" w:themeColor="accent5" w:themeShade="80"/>
          <w:sz w:val="44"/>
          <w:szCs w:val="44"/>
          <w:u w:val="single"/>
        </w:rPr>
      </w:pPr>
      <w:r w:rsidRPr="00E35579">
        <w:rPr>
          <w:b/>
          <w:i/>
          <w:color w:val="1F3864" w:themeColor="accent5" w:themeShade="80"/>
          <w:sz w:val="44"/>
          <w:szCs w:val="44"/>
          <w:u w:val="single"/>
        </w:rPr>
        <w:t xml:space="preserve">Приглашаем Вас на Новогодние мероприятия </w:t>
      </w:r>
    </w:p>
    <w:p w:rsidR="00CC3C55" w:rsidRPr="00E35579" w:rsidRDefault="00CC3C55" w:rsidP="00CC3C55">
      <w:pPr>
        <w:jc w:val="center"/>
        <w:rPr>
          <w:b/>
          <w:i/>
          <w:color w:val="1F3864" w:themeColor="accent5" w:themeShade="80"/>
          <w:sz w:val="44"/>
          <w:szCs w:val="44"/>
          <w:u w:val="single"/>
        </w:rPr>
      </w:pPr>
      <w:r w:rsidRPr="00E35579">
        <w:rPr>
          <w:b/>
          <w:i/>
          <w:color w:val="1F3864" w:themeColor="accent5" w:themeShade="80"/>
          <w:sz w:val="44"/>
          <w:szCs w:val="44"/>
          <w:u w:val="single"/>
        </w:rPr>
        <w:t>в ДК п. Листвянский.</w:t>
      </w:r>
    </w:p>
    <w:p w:rsidR="00CC3C55" w:rsidRDefault="00CC3C55" w:rsidP="00CC3C55">
      <w:pPr>
        <w:pStyle w:val="a3"/>
        <w:numPr>
          <w:ilvl w:val="0"/>
          <w:numId w:val="1"/>
        </w:numPr>
        <w:rPr>
          <w:b/>
          <w:i/>
          <w:color w:val="1F3864" w:themeColor="accent5" w:themeShade="80"/>
          <w:sz w:val="40"/>
          <w:szCs w:val="40"/>
        </w:rPr>
      </w:pPr>
      <w:r w:rsidRPr="00CC3C55">
        <w:rPr>
          <w:b/>
          <w:i/>
          <w:color w:val="1F3864" w:themeColor="accent5" w:themeShade="80"/>
          <w:sz w:val="40"/>
          <w:szCs w:val="40"/>
        </w:rPr>
        <w:t>24 декабря в 11.00 ч. – Новогодний утренник для детей до 8 лет «Новогодние приключения»</w:t>
      </w:r>
    </w:p>
    <w:p w:rsidR="00CC3C55" w:rsidRPr="00CC3C55" w:rsidRDefault="00CC3C55" w:rsidP="00CC3C55">
      <w:pPr>
        <w:pStyle w:val="a3"/>
        <w:spacing w:line="240" w:lineRule="auto"/>
        <w:ind w:left="1523"/>
        <w:rPr>
          <w:b/>
          <w:i/>
          <w:color w:val="1F3864" w:themeColor="accent5" w:themeShade="80"/>
          <w:sz w:val="40"/>
          <w:szCs w:val="40"/>
        </w:rPr>
      </w:pPr>
    </w:p>
    <w:p w:rsidR="00E35579" w:rsidRDefault="00CC3C55" w:rsidP="00CC3C55">
      <w:pPr>
        <w:pStyle w:val="a3"/>
        <w:numPr>
          <w:ilvl w:val="0"/>
          <w:numId w:val="1"/>
        </w:numPr>
        <w:rPr>
          <w:b/>
          <w:i/>
          <w:color w:val="1F3864" w:themeColor="accent5" w:themeShade="80"/>
          <w:sz w:val="40"/>
          <w:szCs w:val="40"/>
        </w:rPr>
      </w:pPr>
      <w:r w:rsidRPr="00CC3C55">
        <w:rPr>
          <w:b/>
          <w:i/>
          <w:color w:val="1F3864" w:themeColor="accent5" w:themeShade="80"/>
          <w:sz w:val="40"/>
          <w:szCs w:val="40"/>
        </w:rPr>
        <w:t>25 декабря в</w:t>
      </w:r>
      <w:r w:rsidR="00E35579">
        <w:rPr>
          <w:b/>
          <w:i/>
          <w:color w:val="1F3864" w:themeColor="accent5" w:themeShade="80"/>
          <w:sz w:val="40"/>
          <w:szCs w:val="40"/>
        </w:rPr>
        <w:t>14.00 ч.</w:t>
      </w:r>
      <w:r w:rsidRPr="00CC3C55">
        <w:rPr>
          <w:b/>
          <w:i/>
          <w:color w:val="1F3864" w:themeColor="accent5" w:themeShade="80"/>
          <w:sz w:val="40"/>
          <w:szCs w:val="40"/>
        </w:rPr>
        <w:t xml:space="preserve"> – Новогодний вечер для пожилых людей «Здравствуй, здравствуй, </w:t>
      </w:r>
    </w:p>
    <w:p w:rsidR="00CC3C55" w:rsidRPr="00E35579" w:rsidRDefault="00E35579" w:rsidP="00E35579">
      <w:pPr>
        <w:rPr>
          <w:b/>
          <w:i/>
          <w:color w:val="1F3864" w:themeColor="accent5" w:themeShade="80"/>
          <w:sz w:val="40"/>
          <w:szCs w:val="40"/>
        </w:rPr>
      </w:pPr>
      <w:r>
        <w:rPr>
          <w:b/>
          <w:i/>
          <w:color w:val="1F3864" w:themeColor="accent5" w:themeShade="80"/>
          <w:sz w:val="40"/>
          <w:szCs w:val="40"/>
        </w:rPr>
        <w:t xml:space="preserve">               </w:t>
      </w:r>
      <w:r w:rsidR="00CC3C55" w:rsidRPr="00E35579">
        <w:rPr>
          <w:b/>
          <w:i/>
          <w:color w:val="1F3864" w:themeColor="accent5" w:themeShade="80"/>
          <w:sz w:val="40"/>
          <w:szCs w:val="40"/>
        </w:rPr>
        <w:t>Новый год!»</w:t>
      </w:r>
      <w:bookmarkStart w:id="0" w:name="_GoBack"/>
      <w:bookmarkEnd w:id="0"/>
    </w:p>
    <w:p w:rsidR="00CC3C55" w:rsidRPr="00CC3C55" w:rsidRDefault="00CC3C55" w:rsidP="00CC3C55">
      <w:pPr>
        <w:spacing w:line="240" w:lineRule="auto"/>
        <w:rPr>
          <w:b/>
          <w:i/>
          <w:color w:val="1F3864" w:themeColor="accent5" w:themeShade="80"/>
          <w:sz w:val="40"/>
          <w:szCs w:val="40"/>
        </w:rPr>
      </w:pPr>
    </w:p>
    <w:p w:rsidR="00CC3C55" w:rsidRPr="00CC3C55" w:rsidRDefault="00CC3C55" w:rsidP="00CC3C55">
      <w:pPr>
        <w:pStyle w:val="a3"/>
        <w:numPr>
          <w:ilvl w:val="0"/>
          <w:numId w:val="1"/>
        </w:numPr>
        <w:rPr>
          <w:b/>
          <w:i/>
          <w:color w:val="1F3864" w:themeColor="accent5" w:themeShade="80"/>
          <w:sz w:val="40"/>
          <w:szCs w:val="40"/>
        </w:rPr>
      </w:pPr>
      <w:r w:rsidRPr="00CC3C55">
        <w:rPr>
          <w:b/>
          <w:i/>
          <w:color w:val="1F3864" w:themeColor="accent5" w:themeShade="80"/>
          <w:sz w:val="40"/>
          <w:szCs w:val="40"/>
        </w:rPr>
        <w:t xml:space="preserve">27 декабря в 19.00 ч. – Вечер-кафе для жителей поселка «Новый год к нам мчится!» </w:t>
      </w:r>
    </w:p>
    <w:p w:rsidR="00CC3C55" w:rsidRDefault="00CC3C55" w:rsidP="00CC3C55">
      <w:pPr>
        <w:pStyle w:val="a3"/>
        <w:ind w:left="1523"/>
        <w:rPr>
          <w:b/>
          <w:i/>
          <w:color w:val="1F3864" w:themeColor="accent5" w:themeShade="80"/>
          <w:sz w:val="40"/>
          <w:szCs w:val="40"/>
        </w:rPr>
      </w:pPr>
      <w:r w:rsidRPr="00CC3C55">
        <w:rPr>
          <w:b/>
          <w:i/>
          <w:color w:val="1F3864" w:themeColor="accent5" w:themeShade="80"/>
          <w:sz w:val="40"/>
          <w:szCs w:val="40"/>
        </w:rPr>
        <w:t>(по пригласительным билетам)</w:t>
      </w:r>
    </w:p>
    <w:p w:rsidR="00CC3C55" w:rsidRPr="00CC3C55" w:rsidRDefault="00CC3C55" w:rsidP="00CC3C55">
      <w:pPr>
        <w:pStyle w:val="a3"/>
        <w:spacing w:line="240" w:lineRule="auto"/>
        <w:ind w:left="1523"/>
        <w:rPr>
          <w:b/>
          <w:i/>
          <w:color w:val="1F3864" w:themeColor="accent5" w:themeShade="80"/>
          <w:sz w:val="40"/>
          <w:szCs w:val="40"/>
        </w:rPr>
      </w:pPr>
    </w:p>
    <w:p w:rsidR="00CC3C55" w:rsidRPr="00CC3C55" w:rsidRDefault="00E35579" w:rsidP="00CC3C55">
      <w:pPr>
        <w:pStyle w:val="a3"/>
        <w:numPr>
          <w:ilvl w:val="0"/>
          <w:numId w:val="1"/>
        </w:numPr>
        <w:rPr>
          <w:b/>
          <w:i/>
          <w:color w:val="1F3864" w:themeColor="accent5" w:themeShade="80"/>
          <w:sz w:val="40"/>
          <w:szCs w:val="40"/>
        </w:rPr>
      </w:pPr>
      <w:r>
        <w:rPr>
          <w:b/>
          <w:i/>
          <w:color w:val="1F3864" w:themeColor="accent5" w:themeShade="80"/>
          <w:sz w:val="40"/>
          <w:szCs w:val="40"/>
        </w:rPr>
        <w:t xml:space="preserve">28 декабря в 19.00 ч - </w:t>
      </w:r>
      <w:r w:rsidR="00CC3C55" w:rsidRPr="00CC3C55">
        <w:rPr>
          <w:b/>
          <w:i/>
          <w:color w:val="1F3864" w:themeColor="accent5" w:themeShade="80"/>
          <w:sz w:val="40"/>
          <w:szCs w:val="40"/>
        </w:rPr>
        <w:t>Развлекательная программа для молодежи «Новогодний переполох».</w:t>
      </w:r>
    </w:p>
    <w:p w:rsidR="00CC3C55" w:rsidRDefault="00E35579" w:rsidP="00CC3C55">
      <w:r w:rsidRPr="00E35579">
        <w:rPr>
          <w:b/>
          <w:i/>
          <w:noProof/>
          <w:color w:val="1F3864" w:themeColor="accent5" w:themeShade="8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1003029</wp:posOffset>
            </wp:positionH>
            <wp:positionV relativeFrom="paragraph">
              <wp:posOffset>123534</wp:posOffset>
            </wp:positionV>
            <wp:extent cx="4871803" cy="3046907"/>
            <wp:effectExtent l="0" t="0" r="5080" b="1270"/>
            <wp:wrapNone/>
            <wp:docPr id="1" name="Рисунок 1" descr="http://pozdravsya.ru/wp-content/uploads/2018/11/Novyj-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zdravsya.ru/wp-content/uploads/2018/11/Novyj-g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803" cy="304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3C55" w:rsidSect="00CC3C55">
      <w:pgSz w:w="11906" w:h="16838" w:code="9"/>
      <w:pgMar w:top="567" w:right="567" w:bottom="567" w:left="567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05247"/>
    <w:multiLevelType w:val="hybridMultilevel"/>
    <w:tmpl w:val="1A3CF0C8"/>
    <w:lvl w:ilvl="0" w:tplc="0419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D0"/>
    <w:rsid w:val="00AA7682"/>
    <w:rsid w:val="00AE0168"/>
    <w:rsid w:val="00CC3C55"/>
    <w:rsid w:val="00D42E33"/>
    <w:rsid w:val="00D733D0"/>
    <w:rsid w:val="00D93285"/>
    <w:rsid w:val="00E3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600FF-B8FA-446A-A400-532B767E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D42E3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CC3C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6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Siberian Anthracite JSC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2019-12-17T06:16:00Z</cp:lastPrinted>
  <dcterms:created xsi:type="dcterms:W3CDTF">2019-12-17T05:03:00Z</dcterms:created>
  <dcterms:modified xsi:type="dcterms:W3CDTF">2019-12-17T06:16:00Z</dcterms:modified>
</cp:coreProperties>
</file>